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  <w:t xml:space="preserve">TABELA DE PONTUAÇÃO DO CURRÍCULO</w:t>
      </w:r>
      <w:r w:rsidDel="00000000" w:rsidR="00000000" w:rsidRPr="00000000">
        <w:rPr>
          <w:rtl w:val="0"/>
        </w:rPr>
      </w:r>
    </w:p>
    <w:tbl>
      <w:tblPr>
        <w:tblStyle w:val="Table1"/>
        <w:tblW w:w="10425.0" w:type="dxa"/>
        <w:jc w:val="left"/>
        <w:tblInd w:w="-76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515"/>
        <w:gridCol w:w="2985"/>
        <w:gridCol w:w="2925"/>
        <w:tblGridChange w:id="0">
          <w:tblGrid>
            <w:gridCol w:w="4515"/>
            <w:gridCol w:w="2985"/>
            <w:gridCol w:w="292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6a6a6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Atividades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6a6a6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Pontuação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6a6a6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Pontuação alcançada pelo candidato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Monitoria.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semestre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Bolsista ou voluntário em Iniciação Científica, em atividades de ensino ou atividades de extensão.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semestre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Trabalho acadêmico publicado em revista indexada.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pontos por trabalho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Trabalho acadêmico publicado em anais de evento científico.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trabalho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Apresentação de trabalho em evento científico.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trabalho apresentado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Participação em cursos e eventos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(certificados com no mínimo 4h).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pontos por atividade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Participação em diretório acadêmico, colegiados do curso, conselhos de unidade ou demais relacionadas.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atividade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Participação em Empresa Júnior ou PET.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semestre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Estágio acadêmico.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cada 80h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Participação de trabalhos voluntários.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pontos por atividade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Participação no projeto PROMAM, AFIN ou SKILLFUL  em anos anteriores.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pontos por mês completo (limitado a 48 pontos)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0cece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0cece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B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OBS: O candidato deve obrigatoriamente preencher o campo “Pontuação alcançada pelo candidato” que poderá ser deferida ou indeferida pela comissão de seleção.</w:t>
      </w:r>
    </w:p>
    <w:p w:rsidR="00000000" w:rsidDel="00000000" w:rsidP="00000000" w:rsidRDefault="00000000" w:rsidRPr="00000000" w14:paraId="0000002C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2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Será atribuído nota 10 ao candidato que obtiver maior pontuação na análise do currículo, esse será o currículo referência, e os demais candidatos terão suas notas calculadas proporcionalmente à nota do currículo referência.</w:t>
      </w:r>
    </w:p>
    <w:p w:rsidR="00000000" w:rsidDel="00000000" w:rsidP="00000000" w:rsidRDefault="00000000" w:rsidRPr="00000000" w14:paraId="0000002E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2F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Nome do Candidato:</w:t>
      </w:r>
    </w:p>
    <w:p w:rsidR="00000000" w:rsidDel="00000000" w:rsidP="00000000" w:rsidRDefault="00000000" w:rsidRPr="00000000" w14:paraId="00000030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3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que a pontuação apresentada por mim é verídica e pode ser confirmada com a documentação apresentada ao processo seletivo, informo ainda que estou ciente quanto aos prejuízos inerentes a pontuação equivocada.</w:t>
      </w:r>
    </w:p>
    <w:p w:rsidR="00000000" w:rsidDel="00000000" w:rsidP="00000000" w:rsidRDefault="00000000" w:rsidRPr="00000000" w14:paraId="00000032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</w:t>
      </w:r>
    </w:p>
    <w:p w:rsidR="00000000" w:rsidDel="00000000" w:rsidP="00000000" w:rsidRDefault="00000000" w:rsidRPr="00000000" w14:paraId="00000033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34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</w:t>
        <w:br w:type="textWrapping"/>
        <w:t xml:space="preserve">Assinatura do candidato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